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4473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"/>
        <w:gridCol w:w="460"/>
        <w:gridCol w:w="940"/>
        <w:gridCol w:w="460"/>
        <w:gridCol w:w="2280"/>
        <w:gridCol w:w="920"/>
        <w:gridCol w:w="640"/>
        <w:gridCol w:w="660"/>
        <w:gridCol w:w="2600"/>
        <w:gridCol w:w="1261"/>
        <w:gridCol w:w="1559"/>
        <w:gridCol w:w="2507"/>
        <w:gridCol w:w="9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3" w:type="dxa"/>
          <w:trHeight w:val="585" w:hRule="atLeast"/>
        </w:trPr>
        <w:tc>
          <w:tcPr>
            <w:tcW w:w="1438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b/>
                <w:kern w:val="0"/>
                <w:sz w:val="24"/>
              </w:rPr>
            </w:pPr>
            <w:r>
              <w:rPr>
                <w:rFonts w:eastAsia="仿宋_GB2312"/>
                <w:b/>
                <w:sz w:val="28"/>
                <w:szCs w:val="28"/>
              </w:rPr>
              <w:t xml:space="preserve">附件2 </w:t>
            </w:r>
            <w:r>
              <w:rPr>
                <w:rFonts w:eastAsia="仿宋_GB2312"/>
                <w:b/>
                <w:sz w:val="24"/>
                <w:szCs w:val="28"/>
              </w:rPr>
              <w:t xml:space="preserve"> </w:t>
            </w:r>
            <w:r>
              <w:rPr>
                <w:b/>
                <w:kern w:val="0"/>
                <w:sz w:val="24"/>
              </w:rPr>
              <w:t xml:space="preserve">  </w:t>
            </w:r>
          </w:p>
          <w:p>
            <w:pPr>
              <w:widowControl/>
              <w:ind w:firstLine="723" w:firstLineChars="200"/>
              <w:rPr>
                <w:b/>
                <w:bCs/>
                <w:kern w:val="0"/>
                <w:sz w:val="36"/>
                <w:szCs w:val="36"/>
              </w:rPr>
            </w:pPr>
            <w:r>
              <w:rPr>
                <w:b/>
                <w:bCs/>
                <w:kern w:val="0"/>
                <w:sz w:val="36"/>
                <w:szCs w:val="36"/>
              </w:rPr>
              <w:t xml:space="preserve">          </w:t>
            </w:r>
            <w:r>
              <w:rPr>
                <w:rFonts w:hAnsi="宋体"/>
                <w:b/>
                <w:bCs/>
                <w:kern w:val="0"/>
                <w:sz w:val="36"/>
                <w:szCs w:val="36"/>
              </w:rPr>
              <w:t>线上</w:t>
            </w:r>
            <w:r>
              <w:rPr>
                <w:b/>
                <w:bCs/>
                <w:kern w:val="0"/>
                <w:sz w:val="36"/>
                <w:szCs w:val="36"/>
              </w:rPr>
              <w:t>202</w:t>
            </w:r>
            <w:r>
              <w:rPr>
                <w:rFonts w:hint="eastAsia"/>
                <w:b/>
                <w:bCs/>
                <w:kern w:val="0"/>
                <w:sz w:val="36"/>
                <w:szCs w:val="36"/>
                <w:lang w:val="en-US" w:eastAsia="zh-CN"/>
              </w:rPr>
              <w:t>4</w:t>
            </w:r>
            <w:r>
              <w:rPr>
                <w:rFonts w:hAnsi="宋体"/>
                <w:b/>
                <w:bCs/>
                <w:kern w:val="0"/>
                <w:sz w:val="36"/>
                <w:szCs w:val="36"/>
              </w:rPr>
              <w:t>年</w:t>
            </w:r>
            <w:r>
              <w:rPr>
                <w:rFonts w:hint="eastAsia" w:hAnsi="宋体"/>
                <w:b/>
                <w:bCs/>
                <w:kern w:val="0"/>
                <w:sz w:val="36"/>
                <w:szCs w:val="36"/>
              </w:rPr>
              <w:t>度</w:t>
            </w:r>
            <w:r>
              <w:rPr>
                <w:rFonts w:hAnsi="宋体"/>
                <w:b/>
                <w:bCs/>
                <w:kern w:val="0"/>
                <w:sz w:val="36"/>
                <w:szCs w:val="36"/>
              </w:rPr>
              <w:t>压力管道审批人员培训班报名汇总表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3" w:type="dxa"/>
          <w:trHeight w:val="152" w:hRule="atLeast"/>
        </w:trPr>
        <w:tc>
          <w:tcPr>
            <w:tcW w:w="570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>
              <w:rPr>
                <w:rFonts w:hAnsi="仿宋" w:eastAsia="仿宋"/>
                <w:kern w:val="0"/>
                <w:sz w:val="24"/>
              </w:rPr>
              <w:t>单位名称（盖章）：</w:t>
            </w:r>
          </w:p>
        </w:tc>
        <w:tc>
          <w:tcPr>
            <w:tcW w:w="608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840" w:firstLineChars="350"/>
              <w:jc w:val="left"/>
              <w:rPr>
                <w:rFonts w:eastAsia="仿宋"/>
                <w:kern w:val="0"/>
                <w:sz w:val="24"/>
              </w:rPr>
            </w:pPr>
            <w:r>
              <w:rPr>
                <w:rFonts w:hAnsi="仿宋" w:eastAsia="仿宋"/>
                <w:kern w:val="0"/>
                <w:sz w:val="24"/>
              </w:rPr>
              <w:t>单位地址：</w:t>
            </w:r>
          </w:p>
        </w:tc>
        <w:tc>
          <w:tcPr>
            <w:tcW w:w="2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120" w:firstLineChars="50"/>
              <w:jc w:val="left"/>
              <w:rPr>
                <w:rFonts w:eastAsia="仿宋"/>
                <w:kern w:val="0"/>
                <w:sz w:val="24"/>
              </w:rPr>
            </w:pPr>
            <w:r>
              <w:rPr>
                <w:rFonts w:hAnsi="仿宋" w:eastAsia="仿宋"/>
                <w:kern w:val="0"/>
                <w:sz w:val="24"/>
              </w:rPr>
              <w:t>邮编：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3" w:type="dxa"/>
          <w:trHeight w:val="80" w:hRule="atLeast"/>
        </w:trPr>
        <w:tc>
          <w:tcPr>
            <w:tcW w:w="18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>
              <w:rPr>
                <w:rFonts w:hAnsi="仿宋" w:eastAsia="仿宋"/>
                <w:kern w:val="0"/>
                <w:sz w:val="24"/>
              </w:rPr>
              <w:t>联系人：</w:t>
            </w:r>
          </w:p>
        </w:tc>
        <w:tc>
          <w:tcPr>
            <w:tcW w:w="4500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>
              <w:rPr>
                <w:rFonts w:eastAsia="仿宋"/>
                <w:kern w:val="0"/>
                <w:sz w:val="24"/>
              </w:rPr>
              <w:t xml:space="preserve">      </w:t>
            </w:r>
            <w:r>
              <w:rPr>
                <w:rFonts w:hAnsi="仿宋" w:eastAsia="仿宋"/>
                <w:kern w:val="0"/>
                <w:sz w:val="24"/>
              </w:rPr>
              <w:t>固定电话：</w:t>
            </w:r>
          </w:p>
        </w:tc>
        <w:tc>
          <w:tcPr>
            <w:tcW w:w="3861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120" w:firstLineChars="50"/>
              <w:rPr>
                <w:rFonts w:eastAsia="仿宋"/>
                <w:kern w:val="0"/>
                <w:sz w:val="24"/>
              </w:rPr>
            </w:pPr>
            <w:r>
              <w:rPr>
                <w:rFonts w:hAnsi="仿宋" w:eastAsia="仿宋"/>
                <w:kern w:val="0"/>
                <w:sz w:val="24"/>
              </w:rPr>
              <w:t>手机：</w:t>
            </w:r>
          </w:p>
        </w:tc>
        <w:tc>
          <w:tcPr>
            <w:tcW w:w="4159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1680" w:firstLineChars="700"/>
              <w:rPr>
                <w:rFonts w:eastAsia="仿宋"/>
                <w:kern w:val="0"/>
                <w:sz w:val="24"/>
              </w:rPr>
            </w:pPr>
            <w:r>
              <w:rPr>
                <w:rFonts w:hAnsi="仿宋" w:eastAsia="仿宋"/>
                <w:kern w:val="0"/>
                <w:sz w:val="24"/>
              </w:rPr>
              <w:t>电子邮箱：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3" w:type="dxa"/>
          <w:trHeight w:val="765" w:hRule="atLeast"/>
        </w:trPr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hAnsi="仿宋" w:eastAsia="仿宋"/>
                <w:kern w:val="0"/>
                <w:sz w:val="24"/>
              </w:rPr>
              <w:t>序号</w:t>
            </w:r>
          </w:p>
        </w:tc>
        <w:tc>
          <w:tcPr>
            <w:tcW w:w="9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hAnsi="仿宋" w:eastAsia="仿宋"/>
                <w:kern w:val="0"/>
                <w:sz w:val="24"/>
              </w:rPr>
              <w:t>姓名</w:t>
            </w:r>
          </w:p>
        </w:tc>
        <w:tc>
          <w:tcPr>
            <w:tcW w:w="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hAnsi="仿宋" w:eastAsia="仿宋"/>
                <w:kern w:val="0"/>
                <w:sz w:val="24"/>
              </w:rPr>
              <w:t>性别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hAnsi="仿宋" w:eastAsia="仿宋"/>
                <w:kern w:val="0"/>
                <w:sz w:val="24"/>
              </w:rPr>
              <w:t>身份证号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hAnsi="仿宋" w:eastAsia="仿宋"/>
                <w:kern w:val="0"/>
                <w:sz w:val="24"/>
              </w:rPr>
              <w:t>职称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hAnsi="仿宋" w:eastAsia="仿宋"/>
                <w:kern w:val="0"/>
                <w:sz w:val="24"/>
              </w:rPr>
              <w:t>校核年限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hAnsi="仿宋" w:eastAsia="仿宋"/>
                <w:kern w:val="0"/>
                <w:sz w:val="24"/>
              </w:rPr>
              <w:t>审核年限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hAnsi="仿宋" w:eastAsia="仿宋"/>
                <w:kern w:val="0"/>
                <w:sz w:val="24"/>
              </w:rPr>
              <w:t>申请的类别、级别</w:t>
            </w: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hAnsi="仿宋" w:eastAsia="仿宋"/>
                <w:kern w:val="0"/>
                <w:sz w:val="24"/>
              </w:rPr>
              <w:t>申请的审批资格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hAnsi="仿宋" w:eastAsia="仿宋"/>
                <w:kern w:val="0"/>
                <w:sz w:val="24"/>
              </w:rPr>
              <w:t>原证书编号</w:t>
            </w:r>
          </w:p>
        </w:tc>
        <w:tc>
          <w:tcPr>
            <w:tcW w:w="26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hAnsi="仿宋" w:eastAsia="仿宋"/>
                <w:kern w:val="0"/>
                <w:sz w:val="24"/>
              </w:rPr>
              <w:t>原证书许可范围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3" w:type="dxa"/>
          <w:trHeight w:val="57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hAnsi="仿宋" w:eastAsia="仿宋"/>
                <w:kern w:val="0"/>
                <w:sz w:val="24"/>
              </w:rPr>
              <w:t>　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　</w:t>
            </w:r>
          </w:p>
        </w:tc>
        <w:tc>
          <w:tcPr>
            <w:tcW w:w="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　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　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　</w:t>
            </w:r>
            <w:bookmarkStart w:id="0" w:name="_GoBack"/>
            <w:bookmarkEnd w:id="0"/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hAnsi="仿宋" w:eastAsia="仿宋"/>
                <w:kern w:val="0"/>
                <w:sz w:val="24"/>
              </w:rPr>
              <w:t>　</w:t>
            </w:r>
          </w:p>
        </w:tc>
        <w:tc>
          <w:tcPr>
            <w:tcW w:w="26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3" w:type="dxa"/>
          <w:trHeight w:val="57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hAnsi="仿宋" w:eastAsia="仿宋"/>
                <w:kern w:val="0"/>
                <w:sz w:val="24"/>
              </w:rPr>
              <w:t>　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　</w:t>
            </w:r>
          </w:p>
        </w:tc>
        <w:tc>
          <w:tcPr>
            <w:tcW w:w="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　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　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>
              <w:rPr>
                <w:rFonts w:hAnsi="仿宋" w:eastAsia="仿宋"/>
                <w:kern w:val="0"/>
                <w:sz w:val="24"/>
              </w:rPr>
              <w:t>　</w:t>
            </w: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hAnsi="仿宋" w:eastAsia="仿宋"/>
                <w:kern w:val="0"/>
                <w:sz w:val="24"/>
              </w:rPr>
              <w:t>　</w:t>
            </w:r>
          </w:p>
        </w:tc>
        <w:tc>
          <w:tcPr>
            <w:tcW w:w="26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>
              <w:rPr>
                <w:rFonts w:hAnsi="仿宋" w:eastAsia="仿宋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3" w:type="dxa"/>
          <w:trHeight w:val="57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hAnsi="仿宋" w:eastAsia="仿宋"/>
                <w:kern w:val="0"/>
                <w:sz w:val="24"/>
              </w:rPr>
              <w:t>　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　</w:t>
            </w:r>
          </w:p>
        </w:tc>
        <w:tc>
          <w:tcPr>
            <w:tcW w:w="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　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　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"/>
                <w:color w:val="FF0000"/>
                <w:kern w:val="0"/>
                <w:sz w:val="24"/>
              </w:rPr>
            </w:pPr>
            <w:r>
              <w:rPr>
                <w:rFonts w:hAnsi="仿宋" w:eastAsia="仿宋"/>
                <w:color w:val="FF0000"/>
                <w:kern w:val="0"/>
                <w:sz w:val="24"/>
              </w:rPr>
              <w:t>　</w:t>
            </w: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hAnsi="仿宋" w:eastAsia="仿宋"/>
                <w:kern w:val="0"/>
                <w:sz w:val="24"/>
              </w:rPr>
              <w:t>　</w:t>
            </w:r>
          </w:p>
        </w:tc>
        <w:tc>
          <w:tcPr>
            <w:tcW w:w="26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>
              <w:rPr>
                <w:rFonts w:hAnsi="仿宋" w:eastAsia="仿宋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3" w:type="dxa"/>
          <w:trHeight w:val="57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hAnsi="仿宋" w:eastAsia="仿宋"/>
                <w:kern w:val="0"/>
                <w:sz w:val="24"/>
              </w:rPr>
              <w:t>　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　</w:t>
            </w:r>
          </w:p>
        </w:tc>
        <w:tc>
          <w:tcPr>
            <w:tcW w:w="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　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　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>
              <w:rPr>
                <w:rFonts w:hAnsi="仿宋" w:eastAsia="仿宋"/>
                <w:kern w:val="0"/>
                <w:sz w:val="24"/>
              </w:rPr>
              <w:t>　</w:t>
            </w: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hAnsi="仿宋" w:eastAsia="仿宋"/>
                <w:kern w:val="0"/>
                <w:sz w:val="24"/>
              </w:rPr>
              <w:t>　</w:t>
            </w:r>
          </w:p>
        </w:tc>
        <w:tc>
          <w:tcPr>
            <w:tcW w:w="26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>
              <w:rPr>
                <w:rFonts w:hAnsi="仿宋" w:eastAsia="仿宋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3" w:type="dxa"/>
          <w:trHeight w:val="57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hAnsi="仿宋" w:eastAsia="仿宋"/>
                <w:kern w:val="0"/>
                <w:sz w:val="24"/>
              </w:rPr>
              <w:t>　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　</w:t>
            </w:r>
          </w:p>
        </w:tc>
        <w:tc>
          <w:tcPr>
            <w:tcW w:w="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　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　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>
              <w:rPr>
                <w:rFonts w:hAnsi="仿宋" w:eastAsia="仿宋"/>
                <w:kern w:val="0"/>
                <w:sz w:val="24"/>
              </w:rPr>
              <w:t>　</w:t>
            </w: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hAnsi="仿宋" w:eastAsia="仿宋"/>
                <w:kern w:val="0"/>
                <w:sz w:val="24"/>
              </w:rPr>
              <w:t>　</w:t>
            </w:r>
          </w:p>
        </w:tc>
        <w:tc>
          <w:tcPr>
            <w:tcW w:w="26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>
              <w:rPr>
                <w:rFonts w:hAnsi="仿宋" w:eastAsia="仿宋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3" w:type="dxa"/>
          <w:trHeight w:val="570" w:hRule="atLeast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hAnsi="仿宋" w:eastAsia="仿宋"/>
                <w:kern w:val="0"/>
                <w:sz w:val="24"/>
              </w:rPr>
              <w:t>　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　</w:t>
            </w:r>
          </w:p>
        </w:tc>
        <w:tc>
          <w:tcPr>
            <w:tcW w:w="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　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　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>
              <w:rPr>
                <w:rFonts w:hAnsi="仿宋" w:eastAsia="仿宋"/>
                <w:kern w:val="0"/>
                <w:sz w:val="24"/>
              </w:rPr>
              <w:t>　</w:t>
            </w: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 w:val="24"/>
              </w:rPr>
            </w:pPr>
            <w:r>
              <w:rPr>
                <w:rFonts w:hAnsi="仿宋" w:eastAsia="仿宋"/>
                <w:kern w:val="0"/>
                <w:sz w:val="24"/>
              </w:rPr>
              <w:t>　</w:t>
            </w:r>
          </w:p>
        </w:tc>
        <w:tc>
          <w:tcPr>
            <w:tcW w:w="26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仿宋"/>
                <w:kern w:val="0"/>
                <w:sz w:val="24"/>
              </w:rPr>
            </w:pPr>
            <w:r>
              <w:rPr>
                <w:rFonts w:hAnsi="仿宋" w:eastAsia="仿宋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3" w:type="dxa"/>
          <w:trHeight w:val="285" w:hRule="atLeast"/>
        </w:trPr>
        <w:tc>
          <w:tcPr>
            <w:tcW w:w="14380" w:type="dxa"/>
            <w:gridSpan w:val="12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76" w:lineRule="auto"/>
              <w:jc w:val="left"/>
              <w:rPr>
                <w:rFonts w:eastAsia="仿宋"/>
                <w:kern w:val="0"/>
                <w:sz w:val="24"/>
              </w:rPr>
            </w:pPr>
            <w:r>
              <w:rPr>
                <w:rFonts w:hAnsi="仿宋" w:eastAsia="仿宋"/>
                <w:kern w:val="0"/>
                <w:sz w:val="24"/>
              </w:rPr>
              <w:t>注：</w:t>
            </w:r>
            <w:r>
              <w:rPr>
                <w:rFonts w:eastAsia="仿宋"/>
                <w:kern w:val="0"/>
                <w:sz w:val="24"/>
              </w:rPr>
              <w:t xml:space="preserve">1. </w:t>
            </w:r>
            <w:r>
              <w:rPr>
                <w:rFonts w:hAnsi="仿宋" w:eastAsia="仿宋"/>
                <w:kern w:val="0"/>
                <w:sz w:val="24"/>
              </w:rPr>
              <w:t>拟新考取资格的学员，在</w:t>
            </w:r>
            <w:r>
              <w:rPr>
                <w:rFonts w:eastAsia="仿宋"/>
                <w:kern w:val="0"/>
                <w:sz w:val="24"/>
              </w:rPr>
              <w:t>“</w:t>
            </w:r>
            <w:r>
              <w:rPr>
                <w:rFonts w:hAnsi="仿宋" w:eastAsia="仿宋"/>
                <w:kern w:val="0"/>
                <w:sz w:val="24"/>
              </w:rPr>
              <w:t>原个人资格证书号</w:t>
            </w:r>
            <w:r>
              <w:rPr>
                <w:rFonts w:eastAsia="仿宋"/>
                <w:kern w:val="0"/>
                <w:sz w:val="24"/>
              </w:rPr>
              <w:t>”</w:t>
            </w:r>
            <w:r>
              <w:rPr>
                <w:rFonts w:hAnsi="仿宋" w:eastAsia="仿宋"/>
                <w:kern w:val="0"/>
                <w:sz w:val="24"/>
              </w:rPr>
              <w:t>、</w:t>
            </w:r>
            <w:r>
              <w:rPr>
                <w:rFonts w:eastAsia="仿宋"/>
                <w:kern w:val="0"/>
                <w:sz w:val="24"/>
              </w:rPr>
              <w:t>“</w:t>
            </w:r>
            <w:r>
              <w:rPr>
                <w:rFonts w:hAnsi="仿宋" w:eastAsia="仿宋"/>
                <w:kern w:val="0"/>
                <w:sz w:val="24"/>
              </w:rPr>
              <w:t>许可范围</w:t>
            </w:r>
            <w:r>
              <w:rPr>
                <w:rFonts w:eastAsia="仿宋"/>
                <w:kern w:val="0"/>
                <w:sz w:val="24"/>
              </w:rPr>
              <w:t>”</w:t>
            </w:r>
            <w:r>
              <w:rPr>
                <w:rFonts w:hAnsi="仿宋" w:eastAsia="仿宋"/>
                <w:kern w:val="0"/>
                <w:sz w:val="24"/>
              </w:rPr>
              <w:t>栏填写</w:t>
            </w:r>
            <w:r>
              <w:rPr>
                <w:rFonts w:eastAsia="仿宋"/>
                <w:kern w:val="0"/>
                <w:sz w:val="24"/>
              </w:rPr>
              <w:t>“</w:t>
            </w:r>
            <w:r>
              <w:rPr>
                <w:rFonts w:hAnsi="仿宋" w:eastAsia="仿宋"/>
                <w:kern w:val="0"/>
                <w:sz w:val="24"/>
              </w:rPr>
              <w:t>无</w:t>
            </w:r>
            <w:r>
              <w:rPr>
                <w:rFonts w:eastAsia="仿宋"/>
                <w:kern w:val="0"/>
                <w:sz w:val="24"/>
              </w:rPr>
              <w:t>”</w:t>
            </w:r>
            <w:r>
              <w:rPr>
                <w:rFonts w:hAnsi="仿宋" w:eastAsia="仿宋"/>
                <w:kern w:val="0"/>
                <w:sz w:val="24"/>
              </w:rPr>
              <w:t>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3" w:type="dxa"/>
          <w:trHeight w:val="285" w:hRule="atLeast"/>
        </w:trPr>
        <w:tc>
          <w:tcPr>
            <w:tcW w:w="1438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76" w:lineRule="auto"/>
              <w:jc w:val="left"/>
              <w:rPr>
                <w:rFonts w:eastAsia="仿宋"/>
                <w:kern w:val="0"/>
                <w:sz w:val="24"/>
              </w:rPr>
            </w:pPr>
            <w:r>
              <w:rPr>
                <w:rFonts w:eastAsia="仿宋"/>
                <w:kern w:val="0"/>
                <w:sz w:val="24"/>
              </w:rPr>
              <w:t xml:space="preserve">    2.“</w:t>
            </w:r>
            <w:r>
              <w:rPr>
                <w:rFonts w:hAnsi="仿宋" w:eastAsia="仿宋"/>
                <w:kern w:val="0"/>
                <w:sz w:val="24"/>
              </w:rPr>
              <w:t>申请审批资格</w:t>
            </w:r>
            <w:r>
              <w:rPr>
                <w:rFonts w:eastAsia="仿宋"/>
                <w:kern w:val="0"/>
                <w:sz w:val="24"/>
              </w:rPr>
              <w:t>”</w:t>
            </w:r>
            <w:r>
              <w:rPr>
                <w:rFonts w:hAnsi="仿宋" w:eastAsia="仿宋"/>
                <w:kern w:val="0"/>
                <w:sz w:val="24"/>
              </w:rPr>
              <w:t>栏：填写</w:t>
            </w:r>
            <w:r>
              <w:rPr>
                <w:rFonts w:eastAsia="仿宋"/>
                <w:kern w:val="0"/>
                <w:sz w:val="24"/>
              </w:rPr>
              <w:t>“</w:t>
            </w:r>
            <w:r>
              <w:rPr>
                <w:rFonts w:hAnsi="仿宋" w:eastAsia="仿宋"/>
                <w:kern w:val="0"/>
                <w:sz w:val="24"/>
              </w:rPr>
              <w:t>审核</w:t>
            </w:r>
            <w:r>
              <w:rPr>
                <w:rFonts w:eastAsia="仿宋"/>
                <w:kern w:val="0"/>
                <w:sz w:val="24"/>
              </w:rPr>
              <w:t>”</w:t>
            </w:r>
            <w:r>
              <w:rPr>
                <w:rFonts w:hAnsi="仿宋" w:eastAsia="仿宋"/>
                <w:kern w:val="0"/>
                <w:sz w:val="24"/>
              </w:rPr>
              <w:t>或</w:t>
            </w:r>
            <w:r>
              <w:rPr>
                <w:rFonts w:eastAsia="仿宋"/>
                <w:kern w:val="0"/>
                <w:sz w:val="24"/>
              </w:rPr>
              <w:t>“</w:t>
            </w:r>
            <w:r>
              <w:rPr>
                <w:rFonts w:hAnsi="仿宋" w:eastAsia="仿宋"/>
                <w:kern w:val="0"/>
                <w:sz w:val="24"/>
              </w:rPr>
              <w:t>审定</w:t>
            </w:r>
            <w:r>
              <w:rPr>
                <w:rFonts w:eastAsia="仿宋"/>
                <w:kern w:val="0"/>
                <w:sz w:val="24"/>
              </w:rPr>
              <w:t>”</w:t>
            </w:r>
            <w:r>
              <w:rPr>
                <w:rFonts w:hAnsi="仿宋" w:eastAsia="仿宋"/>
                <w:kern w:val="0"/>
                <w:sz w:val="24"/>
              </w:rPr>
              <w:t>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3" w:type="dxa"/>
          <w:trHeight w:val="285" w:hRule="atLeast"/>
        </w:trPr>
        <w:tc>
          <w:tcPr>
            <w:tcW w:w="1438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76" w:lineRule="auto"/>
              <w:jc w:val="left"/>
              <w:rPr>
                <w:rFonts w:eastAsia="仿宋"/>
                <w:kern w:val="0"/>
                <w:sz w:val="24"/>
              </w:rPr>
            </w:pPr>
            <w:r>
              <w:rPr>
                <w:rFonts w:eastAsia="仿宋"/>
                <w:kern w:val="0"/>
                <w:sz w:val="24"/>
              </w:rPr>
              <w:t xml:space="preserve">    3.“</w:t>
            </w:r>
            <w:r>
              <w:rPr>
                <w:rFonts w:hAnsi="仿宋" w:eastAsia="仿宋"/>
                <w:kern w:val="0"/>
                <w:sz w:val="24"/>
              </w:rPr>
              <w:t>申请类别、级别</w:t>
            </w:r>
            <w:r>
              <w:rPr>
                <w:rFonts w:eastAsia="仿宋"/>
                <w:kern w:val="0"/>
                <w:sz w:val="24"/>
              </w:rPr>
              <w:t>”</w:t>
            </w:r>
            <w:r>
              <w:rPr>
                <w:rFonts w:hAnsi="仿宋" w:eastAsia="仿宋"/>
                <w:kern w:val="0"/>
                <w:sz w:val="24"/>
              </w:rPr>
              <w:t>栏：填写申请审核或审定的管道级别，如</w:t>
            </w:r>
            <w:r>
              <w:rPr>
                <w:rFonts w:eastAsia="仿宋"/>
                <w:kern w:val="0"/>
                <w:sz w:val="24"/>
              </w:rPr>
              <w:t>“GC1</w:t>
            </w:r>
            <w:r>
              <w:rPr>
                <w:rFonts w:hAnsi="仿宋" w:eastAsia="仿宋"/>
                <w:kern w:val="0"/>
                <w:sz w:val="24"/>
              </w:rPr>
              <w:t>、</w:t>
            </w:r>
            <w:r>
              <w:rPr>
                <w:rFonts w:eastAsia="仿宋"/>
                <w:kern w:val="0"/>
                <w:sz w:val="24"/>
              </w:rPr>
              <w:t>GC2”</w:t>
            </w:r>
            <w:r>
              <w:rPr>
                <w:rFonts w:hAnsi="仿宋" w:eastAsia="仿宋"/>
                <w:kern w:val="0"/>
                <w:sz w:val="24"/>
              </w:rPr>
              <w:t>、</w:t>
            </w:r>
            <w:r>
              <w:rPr>
                <w:rFonts w:eastAsia="仿宋"/>
                <w:kern w:val="0"/>
                <w:sz w:val="24"/>
              </w:rPr>
              <w:t>“GB1 ”</w:t>
            </w:r>
            <w:r>
              <w:rPr>
                <w:rFonts w:hAnsi="仿宋" w:eastAsia="仿宋"/>
                <w:kern w:val="0"/>
                <w:sz w:val="24"/>
              </w:rPr>
              <w:t>等；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3" w:type="dxa"/>
          <w:trHeight w:val="285" w:hRule="atLeast"/>
        </w:trPr>
        <w:tc>
          <w:tcPr>
            <w:tcW w:w="1438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76" w:lineRule="auto"/>
              <w:jc w:val="left"/>
              <w:rPr>
                <w:rFonts w:eastAsia="仿宋"/>
                <w:kern w:val="0"/>
                <w:sz w:val="24"/>
              </w:rPr>
            </w:pPr>
            <w:r>
              <w:rPr>
                <w:rFonts w:eastAsia="仿宋"/>
                <w:kern w:val="0"/>
                <w:sz w:val="24"/>
              </w:rPr>
              <w:t xml:space="preserve">    4. </w:t>
            </w:r>
            <w:r>
              <w:rPr>
                <w:rFonts w:hAnsi="仿宋" w:eastAsia="仿宋"/>
                <w:kern w:val="0"/>
                <w:sz w:val="24"/>
              </w:rPr>
              <w:t>本表可加页</w:t>
            </w:r>
          </w:p>
        </w:tc>
      </w:tr>
    </w:tbl>
    <w:p>
      <w:pPr>
        <w:widowControl/>
      </w:pPr>
      <w:r>
        <w:rPr>
          <w:rFonts w:eastAsia="仿宋"/>
          <w:b/>
          <w:sz w:val="28"/>
          <w:szCs w:val="28"/>
        </w:rPr>
        <w:t xml:space="preserve">      </w:t>
      </w:r>
    </w:p>
    <w:sectPr>
      <w:pgSz w:w="16838" w:h="11906" w:orient="landscape"/>
      <w:pgMar w:top="1701" w:right="1440" w:bottom="1133" w:left="1440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GU5YTk2NWU3OTRhNTU0YjZlNWE0ODExMjY4YzM0MTgifQ=="/>
  </w:docVars>
  <w:rsids>
    <w:rsidRoot w:val="00D97656"/>
    <w:rsid w:val="002B7F8C"/>
    <w:rsid w:val="006164AA"/>
    <w:rsid w:val="0065015E"/>
    <w:rsid w:val="00AA5220"/>
    <w:rsid w:val="00C76F55"/>
    <w:rsid w:val="00D660AC"/>
    <w:rsid w:val="00D97656"/>
    <w:rsid w:val="00EF0714"/>
    <w:rsid w:val="495B6D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9"/>
    <w:uiPriority w:val="0"/>
    <w:pPr>
      <w:spacing w:line="400" w:lineRule="exact"/>
    </w:pPr>
    <w:rPr>
      <w:rFonts w:ascii="宋体" w:hAnsi="Courier New"/>
      <w:szCs w:val="20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uiPriority w:val="99"/>
    <w:rPr>
      <w:sz w:val="18"/>
      <w:szCs w:val="18"/>
    </w:rPr>
  </w:style>
  <w:style w:type="character" w:customStyle="1" w:styleId="9">
    <w:name w:val="纯文本 字符"/>
    <w:basedOn w:val="6"/>
    <w:link w:val="2"/>
    <w:uiPriority w:val="0"/>
    <w:rPr>
      <w:rFonts w:ascii="宋体" w:hAnsi="Courier New" w:eastAsia="宋体" w:cs="Times New Roman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206</Words>
  <Characters>224</Characters>
  <Lines>3</Lines>
  <Paragraphs>1</Paragraphs>
  <TotalTime>0</TotalTime>
  <ScaleCrop>false</ScaleCrop>
  <LinksUpToDate>false</LinksUpToDate>
  <CharactersWithSpaces>331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2023-08-02T02:39:00Z</dcterms:created>
  <dc:creator>yan huichun</dc:creator>
  <cp:lastModifiedBy>Ruby</cp:lastModifiedBy>
  <dcterms:modified xsi:type="dcterms:W3CDTF">2024-08-06T07:17:32Z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837B2EB673ED49E58D79640E0FE3FD47_12</vt:lpwstr>
  </property>
</Properties>
</file>